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23" w:rsidRPr="00C63603" w:rsidRDefault="00561523" w:rsidP="00561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A43433" w:rsidRDefault="006E4E3A" w:rsidP="006E4E3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Załącznik nr 1/BP – Aktualizacja opłacalności i efektywności ekonomicznej przedsięwzięcia</w:t>
      </w:r>
    </w:p>
    <w:p w:rsidR="006E4E3A" w:rsidRPr="006E4E3A" w:rsidRDefault="006E4E3A" w:rsidP="006E4E3A">
      <w:pPr>
        <w:spacing w:after="0"/>
        <w:jc w:val="center"/>
        <w:rPr>
          <w:rFonts w:cs="Arial"/>
          <w:b/>
          <w:sz w:val="28"/>
          <w:szCs w:val="28"/>
        </w:rPr>
      </w:pPr>
    </w:p>
    <w:p w:rsidR="0033425B" w:rsidRDefault="0033425B" w:rsidP="000D27F0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907DB4">
        <w:rPr>
          <w:rFonts w:eastAsia="Calibri" w:cs="Times"/>
          <w:b/>
          <w:lang w:eastAsia="en-US"/>
        </w:rPr>
        <w:t>LUBELSKIE CENTRUM WSPIERANIA PRZEDSIĘBIORCZOŚCI 30+</w:t>
      </w:r>
      <w:r>
        <w:rPr>
          <w:rFonts w:eastAsia="Calibri" w:cs="Times"/>
          <w:b/>
          <w:lang w:eastAsia="en-US"/>
        </w:rPr>
        <w:t xml:space="preserve"> </w:t>
      </w:r>
      <w:r w:rsidRPr="0075476D">
        <w:rPr>
          <w:rFonts w:eastAsia="Calibri" w:cs="Times"/>
          <w:b/>
          <w:lang w:eastAsia="en-US"/>
        </w:rPr>
        <w:t>Program wspierania przedsiębiorczości i samozatrudnienia osób bez pracy</w:t>
      </w:r>
      <w:r>
        <w:rPr>
          <w:rFonts w:eastAsia="Calibri" w:cs="Times"/>
          <w:b/>
          <w:lang w:eastAsia="en-US"/>
        </w:rPr>
        <w:t xml:space="preserve"> </w:t>
      </w:r>
      <w:r w:rsidRPr="0075476D">
        <w:rPr>
          <w:rFonts w:eastAsia="Calibri" w:cs="Times"/>
          <w:b/>
          <w:lang w:eastAsia="en-US"/>
        </w:rPr>
        <w:t>w wieku 30 lat i więcej z województwa lubelskiego</w:t>
      </w:r>
      <w:r>
        <w:rPr>
          <w:rFonts w:eastAsia="Calibri" w:cs="Times"/>
          <w:b/>
          <w:lang w:eastAsia="en-US"/>
        </w:rPr>
        <w:t xml:space="preserve"> </w:t>
      </w:r>
      <w:r w:rsidRPr="00907DB4">
        <w:rPr>
          <w:rFonts w:eastAsia="Calibri" w:cs="Times"/>
          <w:lang w:eastAsia="en-US"/>
        </w:rPr>
        <w:t>Nr umowy: 69/RPLU.09.03.00-06-0083/16</w:t>
      </w:r>
    </w:p>
    <w:p w:rsidR="0033425B" w:rsidRDefault="0033425B" w:rsidP="000D27F0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33425B" w:rsidRPr="00C86E33" w:rsidRDefault="0033425B" w:rsidP="0033425B">
      <w:pPr>
        <w:spacing w:after="0"/>
        <w:jc w:val="center"/>
        <w:rPr>
          <w:rFonts w:eastAsia="Calibri"/>
          <w:b/>
          <w:i/>
          <w:lang w:eastAsia="en-US"/>
        </w:rPr>
      </w:pPr>
      <w:r>
        <w:t xml:space="preserve">Projekt realizowany </w:t>
      </w:r>
      <w:r w:rsidRPr="00C63603">
        <w:rPr>
          <w:rFonts w:eastAsia="Calibri"/>
          <w:lang w:eastAsia="en-US"/>
        </w:rPr>
        <w:t>w ramach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  <w:r>
        <w:rPr>
          <w:rFonts w:eastAsia="Calibri"/>
          <w:b/>
          <w:i/>
          <w:lang w:eastAsia="en-US"/>
        </w:rPr>
        <w:t xml:space="preserve"> </w:t>
      </w:r>
      <w:r w:rsidRPr="00C63603">
        <w:rPr>
          <w:rFonts w:eastAsia="Calibri"/>
          <w:b/>
          <w:i/>
          <w:lang w:eastAsia="en-US"/>
        </w:rPr>
        <w:t>na lata 2014 – 2020</w:t>
      </w:r>
      <w:r>
        <w:rPr>
          <w:b/>
          <w:i/>
        </w:rPr>
        <w:t xml:space="preserve">, </w:t>
      </w: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  <w:r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7"/>
      </w:tblGrid>
      <w:tr w:rsidR="00174231" w:rsidTr="00174231">
        <w:trPr>
          <w:trHeight w:val="42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Dane Wnioskodawcy</w:t>
            </w:r>
          </w:p>
        </w:tc>
      </w:tr>
      <w:tr w:rsidR="00174231" w:rsidTr="00174231">
        <w:trPr>
          <w:trHeight w:val="4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Nazwisko i imiona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4231" w:rsidTr="00174231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 w:rsidP="00997F5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PESEL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4231" w:rsidTr="00174231">
        <w:trPr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4231" w:rsidTr="00174231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Adres poczty elektronicznej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4231" w:rsidTr="00174231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Adres do korespondencji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174231" w:rsidTr="00174231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74231" w:rsidRDefault="0017423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Numer Biznes Planu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31" w:rsidRDefault="0017423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61523" w:rsidRPr="00C63603" w:rsidRDefault="00561523" w:rsidP="007D0934">
      <w:pPr>
        <w:keepNext/>
        <w:keepLines/>
        <w:spacing w:before="480" w:after="0"/>
        <w:jc w:val="center"/>
        <w:outlineLvl w:val="0"/>
        <w:rPr>
          <w:bCs/>
          <w:lang w:eastAsia="en-US"/>
        </w:rPr>
      </w:pPr>
      <w:bookmarkStart w:id="0" w:name="_Toc434580992"/>
      <w:r w:rsidRPr="00C63603">
        <w:rPr>
          <w:b/>
          <w:bCs/>
          <w:lang w:eastAsia="en-US"/>
        </w:rPr>
        <w:t>Kategoria III – Opłacalność i efektywność ekonomiczna przedsięwzięcia</w:t>
      </w:r>
      <w:bookmarkEnd w:id="0"/>
    </w:p>
    <w:p w:rsidR="00561523" w:rsidRPr="00C63603" w:rsidRDefault="00561523" w:rsidP="00A43433">
      <w:pPr>
        <w:keepNext/>
        <w:keepLines/>
        <w:spacing w:after="0"/>
        <w:outlineLvl w:val="1"/>
        <w:rPr>
          <w:bCs/>
          <w:lang w:eastAsia="en-US"/>
        </w:rPr>
      </w:pPr>
      <w:r w:rsidRPr="00C63603">
        <w:rPr>
          <w:b/>
          <w:bCs/>
          <w:lang w:eastAsia="en-US"/>
        </w:rPr>
        <w:t>1. Przewidywane wydatki wraz z uzasadnieniem pod względem ekonomiczno-finansowym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522"/>
        <w:gridCol w:w="1348"/>
        <w:gridCol w:w="3009"/>
      </w:tblGrid>
      <w:tr w:rsidR="00561523" w:rsidRPr="00C63603" w:rsidTr="00446016">
        <w:trPr>
          <w:trHeight w:val="462"/>
        </w:trPr>
        <w:tc>
          <w:tcPr>
            <w:tcW w:w="9212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Opis planowanego przedsięwzięcia</w:t>
            </w:r>
          </w:p>
        </w:tc>
      </w:tr>
      <w:tr w:rsidR="00561523" w:rsidRPr="00C63603" w:rsidTr="00446016">
        <w:tc>
          <w:tcPr>
            <w:tcW w:w="9212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Należy przedstawić zakres planowanego przedsięwzięcia (np. budowa, modernizacja budynków, zakup maszyn i urządzeń, zagospodarowanie terenu, itp.) oraz wskazać, jakie efekty ono przyniesie (np. wzrost sprzedaży, obniżka kosztów, podniesienie jakości, itp.). W pkt. I-II należy odnieść się </w:t>
            </w:r>
            <w:r>
              <w:rPr>
                <w:rFonts w:eastAsia="Calibri"/>
                <w:lang w:eastAsia="en-US"/>
              </w:rPr>
              <w:t xml:space="preserve">                </w:t>
            </w:r>
            <w:r w:rsidRPr="00C63603">
              <w:rPr>
                <w:rFonts w:eastAsia="Calibri"/>
                <w:lang w:eastAsia="en-US"/>
              </w:rPr>
              <w:t xml:space="preserve">do całokształtu działań, wskazując na udział w nim kosztów kwalifikowanych a w III jedynie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C63603">
              <w:rPr>
                <w:rFonts w:eastAsia="Calibri"/>
                <w:lang w:eastAsia="en-US"/>
              </w:rPr>
              <w:t xml:space="preserve">do kosztów kwalifikowanych (planowanych do poniesienia w ramach dotacji). W pkt III należy przedstawić szczegółowe zestawienie towarów lub usług, które przewidywane są do zakupienia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bookmarkStart w:id="1" w:name="_GoBack"/>
            <w:bookmarkEnd w:id="1"/>
            <w:r w:rsidRPr="00C63603">
              <w:rPr>
                <w:rFonts w:eastAsia="Calibri"/>
                <w:lang w:eastAsia="en-US"/>
              </w:rPr>
              <w:t>w ramach realizacji biznesplanu wraz ze wskazaniem ich parametrów technicznych lub jakościowych oraz wartości jednostkowej.</w:t>
            </w:r>
          </w:p>
        </w:tc>
      </w:tr>
      <w:tr w:rsidR="00561523" w:rsidRPr="00C63603" w:rsidTr="00446016">
        <w:tc>
          <w:tcPr>
            <w:tcW w:w="3227" w:type="dxa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I. Uzasadnienie przedsięwzięcia:</w:t>
            </w:r>
          </w:p>
        </w:tc>
        <w:tc>
          <w:tcPr>
            <w:tcW w:w="5985" w:type="dxa"/>
            <w:gridSpan w:val="3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561523" w:rsidRPr="00C63603" w:rsidTr="00446016">
        <w:tc>
          <w:tcPr>
            <w:tcW w:w="3227" w:type="dxa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II. Zakres przedsięwzięcia (wymienić planowane działania wraz z uzasadnieniem, wskazując </w:t>
            </w:r>
            <w:r w:rsidRPr="00C63603">
              <w:rPr>
                <w:rFonts w:eastAsia="Calibri"/>
                <w:u w:val="single"/>
                <w:lang w:eastAsia="en-US"/>
              </w:rPr>
              <w:t>wszystkie</w:t>
            </w:r>
            <w:r w:rsidRPr="00C63603">
              <w:rPr>
                <w:rFonts w:eastAsia="Calibri"/>
                <w:lang w:eastAsia="en-US"/>
              </w:rPr>
              <w:t xml:space="preserve"> planowane nakłady):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446016">
        <w:tc>
          <w:tcPr>
            <w:tcW w:w="3227" w:type="dxa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III. Rodzaj działania / kosztów*</w:t>
            </w:r>
          </w:p>
        </w:tc>
        <w:tc>
          <w:tcPr>
            <w:tcW w:w="2914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Uzasadnienie</w:t>
            </w:r>
          </w:p>
        </w:tc>
        <w:tc>
          <w:tcPr>
            <w:tcW w:w="3071" w:type="dxa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Koszty ogółem</w:t>
            </w:r>
          </w:p>
        </w:tc>
      </w:tr>
      <w:tr w:rsidR="00561523" w:rsidRPr="00C63603" w:rsidTr="00446016">
        <w:tc>
          <w:tcPr>
            <w:tcW w:w="3227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14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446016">
        <w:tc>
          <w:tcPr>
            <w:tcW w:w="3227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14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446016">
        <w:tc>
          <w:tcPr>
            <w:tcW w:w="4786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RAZEM (PLN):</w:t>
            </w:r>
          </w:p>
        </w:tc>
        <w:tc>
          <w:tcPr>
            <w:tcW w:w="3071" w:type="dxa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61523" w:rsidRPr="00C63603" w:rsidRDefault="00561523" w:rsidP="00561523">
      <w:pPr>
        <w:spacing w:after="0"/>
        <w:rPr>
          <w:rFonts w:eastAsia="Calibri"/>
          <w:lang w:eastAsia="en-US"/>
        </w:rPr>
      </w:pPr>
    </w:p>
    <w:p w:rsidR="00561523" w:rsidRPr="00C63603" w:rsidRDefault="00561523" w:rsidP="00561523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* Punkt III podlega monitorowaniu przez Beneficjenta</w:t>
      </w:r>
    </w:p>
    <w:p w:rsidR="00561523" w:rsidRPr="00C63603" w:rsidRDefault="00561523" w:rsidP="00561523">
      <w:pPr>
        <w:rPr>
          <w:rFonts w:eastAsia="Calibri"/>
          <w:lang w:eastAsia="en-US"/>
        </w:rPr>
        <w:sectPr w:rsidR="00561523" w:rsidRPr="00C63603" w:rsidSect="007D0934">
          <w:headerReference w:type="default" r:id="rId8"/>
          <w:footerReference w:type="default" r:id="rId9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71"/>
        <w:gridCol w:w="808"/>
        <w:gridCol w:w="809"/>
        <w:gridCol w:w="809"/>
        <w:gridCol w:w="226"/>
        <w:gridCol w:w="583"/>
        <w:gridCol w:w="808"/>
        <w:gridCol w:w="809"/>
        <w:gridCol w:w="809"/>
        <w:gridCol w:w="809"/>
        <w:gridCol w:w="808"/>
        <w:gridCol w:w="809"/>
        <w:gridCol w:w="809"/>
        <w:gridCol w:w="809"/>
      </w:tblGrid>
      <w:tr w:rsidR="00561523" w:rsidRPr="00C63603" w:rsidTr="00E46C7B">
        <w:tc>
          <w:tcPr>
            <w:tcW w:w="13994" w:type="dxa"/>
            <w:gridSpan w:val="1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lastRenderedPageBreak/>
              <w:t>Harmonogram rzeczowo-finansowy przedsięwzięcia</w:t>
            </w:r>
          </w:p>
        </w:tc>
      </w:tr>
      <w:tr w:rsidR="00561523" w:rsidRPr="00C63603" w:rsidTr="00E46C7B">
        <w:tc>
          <w:tcPr>
            <w:tcW w:w="13994" w:type="dxa"/>
            <w:gridSpan w:val="1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Należy podać wszystkie planowane wydatki związane z realizacją przedsięwzięcia w kwotach brutto dla kolejnych kwartałów realizacji projektu.</w:t>
            </w:r>
          </w:p>
        </w:tc>
      </w:tr>
      <w:tr w:rsidR="00561523" w:rsidRPr="00C63603" w:rsidTr="00E46C7B">
        <w:tc>
          <w:tcPr>
            <w:tcW w:w="6941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Planowane rozpoczęcie i zakończenie realizacji projektu (miesiąc, rok):</w:t>
            </w:r>
          </w:p>
        </w:tc>
        <w:tc>
          <w:tcPr>
            <w:tcW w:w="7053" w:type="dxa"/>
            <w:gridSpan w:val="9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vMerge w:val="restart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771" w:type="dxa"/>
            <w:vMerge w:val="restart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Wyszczególnienie </w:t>
            </w:r>
            <w:r w:rsidRPr="00C63603">
              <w:rPr>
                <w:rFonts w:eastAsia="Calibri"/>
                <w:i/>
                <w:lang w:eastAsia="en-US"/>
              </w:rPr>
              <w:t>(należy podać składniki takie jak w tabeli „Opis planowanego przedsięwzięcia”)</w:t>
            </w:r>
          </w:p>
        </w:tc>
        <w:tc>
          <w:tcPr>
            <w:tcW w:w="3235" w:type="dxa"/>
            <w:gridSpan w:val="5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35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  <w:tc>
          <w:tcPr>
            <w:tcW w:w="3235" w:type="dxa"/>
            <w:gridSpan w:val="4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Rok…</w:t>
            </w:r>
          </w:p>
        </w:tc>
      </w:tr>
      <w:tr w:rsidR="00561523" w:rsidRPr="00C63603" w:rsidTr="00E46C7B">
        <w:tc>
          <w:tcPr>
            <w:tcW w:w="518" w:type="dxa"/>
            <w:vMerge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vMerge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gridSpan w:val="2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  <w:tc>
          <w:tcPr>
            <w:tcW w:w="808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III kw.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61523" w:rsidRPr="00C63603" w:rsidRDefault="00561523" w:rsidP="0044601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IV kw.</w:t>
            </w: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Nazwa zadania:</w:t>
            </w:r>
            <w:r w:rsidRPr="00C63603">
              <w:rPr>
                <w:rFonts w:eastAsia="Calibri"/>
                <w:lang w:eastAsia="en-US"/>
              </w:rPr>
              <w:t>……………………………..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i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71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518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ZADANIE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PROJEKT RAZEM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kwalifikowane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Wkład własny 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61523" w:rsidRPr="00C63603" w:rsidTr="00E46C7B">
        <w:tc>
          <w:tcPr>
            <w:tcW w:w="4289" w:type="dxa"/>
            <w:gridSpan w:val="2"/>
            <w:shd w:val="pct20" w:color="auto" w:fill="auto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Koszty pozostałe*</w:t>
            </w: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gridSpan w:val="2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</w:tcPr>
          <w:p w:rsidR="00561523" w:rsidRPr="00C63603" w:rsidRDefault="00561523" w:rsidP="0044601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61523" w:rsidRPr="00C63603" w:rsidRDefault="00222653" w:rsidP="00561523">
      <w:pPr>
        <w:spacing w:line="240" w:lineRule="auto"/>
        <w:rPr>
          <w:rFonts w:eastAsia="Calibri"/>
          <w:lang w:eastAsia="en-US"/>
        </w:rPr>
        <w:sectPr w:rsidR="00561523" w:rsidRPr="00C63603" w:rsidSect="00E46C7B">
          <w:pgSz w:w="16838" w:h="11906" w:orient="landscape"/>
          <w:pgMar w:top="1417" w:right="1417" w:bottom="1418" w:left="1417" w:header="708" w:footer="708" w:gutter="0"/>
          <w:cols w:space="708"/>
          <w:docGrid w:linePitch="360"/>
        </w:sect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FCB7E" wp14:editId="4E2E9330">
                <wp:simplePos x="0" y="0"/>
                <wp:positionH relativeFrom="column">
                  <wp:posOffset>55245</wp:posOffset>
                </wp:positionH>
                <wp:positionV relativeFrom="paragraph">
                  <wp:posOffset>69850</wp:posOffset>
                </wp:positionV>
                <wp:extent cx="3124200" cy="274320"/>
                <wp:effectExtent l="12065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33" w:rsidRDefault="00A43433" w:rsidP="00561523">
                            <w:r w:rsidRPr="00F7446D">
                              <w:rPr>
                                <w:sz w:val="18"/>
                              </w:rPr>
                              <w:t>* Nie podlegają monitorowaniu przez Beneficjenta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C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5.5pt;width:24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" strokecolor="white">
                <v:textbox>
                  <w:txbxContent>
                    <w:p w:rsidR="00A43433" w:rsidRDefault="00A43433" w:rsidP="00561523">
                      <w:r w:rsidRPr="00F7446D">
                        <w:rPr>
                          <w:sz w:val="18"/>
                        </w:rPr>
                        <w:t>* Nie podlegają monitorowaniu przez Beneficjenta</w:t>
                      </w:r>
                    </w:p>
                  </w:txbxContent>
                </v:textbox>
              </v:shape>
            </w:pict>
          </mc:Fallback>
        </mc:AlternateContent>
      </w:r>
    </w:p>
    <w:p w:rsidR="00561523" w:rsidRDefault="006E4E3A" w:rsidP="006E4E3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</w:t>
      </w:r>
    </w:p>
    <w:sectPr w:rsidR="00561523" w:rsidSect="002E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B1" w:rsidRDefault="00007FB1" w:rsidP="00561523">
      <w:pPr>
        <w:spacing w:after="0" w:line="240" w:lineRule="auto"/>
      </w:pPr>
      <w:r>
        <w:separator/>
      </w:r>
    </w:p>
  </w:endnote>
  <w:endnote w:type="continuationSeparator" w:id="0">
    <w:p w:rsidR="00007FB1" w:rsidRDefault="00007FB1" w:rsidP="0056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144591"/>
      <w:docPartObj>
        <w:docPartGallery w:val="Page Numbers (Bottom of Page)"/>
        <w:docPartUnique/>
      </w:docPartObj>
    </w:sdtPr>
    <w:sdtContent>
      <w:p w:rsidR="00CE40F8" w:rsidRDefault="00CE4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3433" w:rsidRDefault="00A43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B1" w:rsidRDefault="00007FB1" w:rsidP="00561523">
      <w:pPr>
        <w:spacing w:after="0" w:line="240" w:lineRule="auto"/>
      </w:pPr>
      <w:r>
        <w:separator/>
      </w:r>
    </w:p>
  </w:footnote>
  <w:footnote w:type="continuationSeparator" w:id="0">
    <w:p w:rsidR="00007FB1" w:rsidRDefault="00007FB1" w:rsidP="0056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33" w:rsidRDefault="006E4E3A" w:rsidP="00446016">
    <w:pPr>
      <w:pStyle w:val="Nagwek"/>
      <w:jc w:val="center"/>
    </w:pPr>
    <w:r>
      <w:rPr>
        <w:rFonts w:cs="Helvetica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7D847A2" wp14:editId="6F410564">
          <wp:simplePos x="0" y="0"/>
          <wp:positionH relativeFrom="column">
            <wp:posOffset>-4445</wp:posOffset>
          </wp:positionH>
          <wp:positionV relativeFrom="paragraph">
            <wp:posOffset>-421005</wp:posOffset>
          </wp:positionV>
          <wp:extent cx="5760720" cy="1018838"/>
          <wp:effectExtent l="0" t="0" r="0" b="0"/>
          <wp:wrapNone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BB9"/>
    <w:multiLevelType w:val="hybridMultilevel"/>
    <w:tmpl w:val="17D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1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7"/>
  </w:num>
  <w:num w:numId="5">
    <w:abstractNumId w:val="11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22"/>
  </w:num>
  <w:num w:numId="11">
    <w:abstractNumId w:val="6"/>
  </w:num>
  <w:num w:numId="12">
    <w:abstractNumId w:val="12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10"/>
  </w:num>
  <w:num w:numId="18">
    <w:abstractNumId w:val="23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3"/>
    <w:rsid w:val="00007FB1"/>
    <w:rsid w:val="00026542"/>
    <w:rsid w:val="0003630B"/>
    <w:rsid w:val="000A40D4"/>
    <w:rsid w:val="000C3E44"/>
    <w:rsid w:val="000E2CB9"/>
    <w:rsid w:val="00107C53"/>
    <w:rsid w:val="00174231"/>
    <w:rsid w:val="001910D3"/>
    <w:rsid w:val="00201E59"/>
    <w:rsid w:val="00222653"/>
    <w:rsid w:val="00280A54"/>
    <w:rsid w:val="00292206"/>
    <w:rsid w:val="00295023"/>
    <w:rsid w:val="002C27C5"/>
    <w:rsid w:val="002E2EA6"/>
    <w:rsid w:val="0033425B"/>
    <w:rsid w:val="00340522"/>
    <w:rsid w:val="00357FD3"/>
    <w:rsid w:val="003617DF"/>
    <w:rsid w:val="003F3D46"/>
    <w:rsid w:val="00410591"/>
    <w:rsid w:val="00446016"/>
    <w:rsid w:val="00561523"/>
    <w:rsid w:val="00595058"/>
    <w:rsid w:val="005A0F80"/>
    <w:rsid w:val="005C6D8D"/>
    <w:rsid w:val="005F1C9F"/>
    <w:rsid w:val="0068490A"/>
    <w:rsid w:val="00694060"/>
    <w:rsid w:val="006B179C"/>
    <w:rsid w:val="006E4E3A"/>
    <w:rsid w:val="00771A49"/>
    <w:rsid w:val="007D0934"/>
    <w:rsid w:val="00866905"/>
    <w:rsid w:val="008F414A"/>
    <w:rsid w:val="00997F51"/>
    <w:rsid w:val="009B3D99"/>
    <w:rsid w:val="00A1338A"/>
    <w:rsid w:val="00A43433"/>
    <w:rsid w:val="00A531DB"/>
    <w:rsid w:val="00B25C19"/>
    <w:rsid w:val="00BA0E21"/>
    <w:rsid w:val="00C127AB"/>
    <w:rsid w:val="00C430A6"/>
    <w:rsid w:val="00C46560"/>
    <w:rsid w:val="00C46B5C"/>
    <w:rsid w:val="00CD20BF"/>
    <w:rsid w:val="00CE40F8"/>
    <w:rsid w:val="00D11728"/>
    <w:rsid w:val="00D51545"/>
    <w:rsid w:val="00D952E4"/>
    <w:rsid w:val="00DA5F0F"/>
    <w:rsid w:val="00E05E13"/>
    <w:rsid w:val="00E06F2A"/>
    <w:rsid w:val="00E24763"/>
    <w:rsid w:val="00E46C7B"/>
    <w:rsid w:val="00E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B49CA-9CED-4E15-99F5-B421ABE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5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5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15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6152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561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1523"/>
    <w:pPr>
      <w:ind w:left="708"/>
    </w:pPr>
  </w:style>
  <w:style w:type="character" w:styleId="Hipercze">
    <w:name w:val="Hyperlink"/>
    <w:uiPriority w:val="99"/>
    <w:unhideWhenUsed/>
    <w:rsid w:val="0056152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61523"/>
    <w:rPr>
      <w:color w:val="800080"/>
      <w:u w:val="single"/>
    </w:rPr>
  </w:style>
  <w:style w:type="table" w:styleId="Tabela-Siatka">
    <w:name w:val="Table Grid"/>
    <w:basedOn w:val="Standardowy"/>
    <w:uiPriority w:val="59"/>
    <w:rsid w:val="00561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1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523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561523"/>
  </w:style>
  <w:style w:type="paragraph" w:styleId="Spistreci2">
    <w:name w:val="toc 2"/>
    <w:basedOn w:val="Normalny"/>
    <w:next w:val="Normalny"/>
    <w:autoRedefine/>
    <w:uiPriority w:val="39"/>
    <w:unhideWhenUsed/>
    <w:rsid w:val="00561523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61523"/>
    <w:pPr>
      <w:ind w:left="440"/>
    </w:pPr>
  </w:style>
  <w:style w:type="paragraph" w:customStyle="1" w:styleId="Default">
    <w:name w:val="Default"/>
    <w:rsid w:val="00561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152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6152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23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1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52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6152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61523"/>
  </w:style>
  <w:style w:type="table" w:customStyle="1" w:styleId="Tabela-Siatka1">
    <w:name w:val="Tabela - Siatka1"/>
    <w:basedOn w:val="Standardowy"/>
    <w:next w:val="Tabela-Siatka"/>
    <w:rsid w:val="00561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23"/>
    <w:rPr>
      <w:vertAlign w:val="superscript"/>
    </w:rPr>
  </w:style>
  <w:style w:type="paragraph" w:customStyle="1" w:styleId="WW-Zawartotabeli11">
    <w:name w:val="WW-Zawartość tabeli11"/>
    <w:basedOn w:val="Tekstpodstawowy"/>
    <w:rsid w:val="00446016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016"/>
    <w:rPr>
      <w:rFonts w:ascii="Calibri" w:eastAsia="Times New Roman" w:hAnsi="Calibri" w:cs="Times New Roman"/>
      <w:lang w:eastAsia="pl-PL"/>
    </w:rPr>
  </w:style>
  <w:style w:type="paragraph" w:customStyle="1" w:styleId="tabela">
    <w:name w:val="tabela"/>
    <w:basedOn w:val="Normalny"/>
    <w:rsid w:val="00C127AB"/>
    <w:pPr>
      <w:autoSpaceDE w:val="0"/>
      <w:autoSpaceDN w:val="0"/>
      <w:adjustRightInd w:val="0"/>
      <w:spacing w:before="40" w:after="4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FD23-2081-408D-B40C-A435643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adaszynska</cp:lastModifiedBy>
  <cp:revision>3</cp:revision>
  <dcterms:created xsi:type="dcterms:W3CDTF">2017-08-10T11:28:00Z</dcterms:created>
  <dcterms:modified xsi:type="dcterms:W3CDTF">2017-08-18T09:13:00Z</dcterms:modified>
</cp:coreProperties>
</file>